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824400" w14:textId="0A03E49D" w:rsidR="00414E5F" w:rsidRPr="00ED444C" w:rsidRDefault="00414E5F" w:rsidP="00414E5F">
      <w:pPr>
        <w:spacing w:line="276" w:lineRule="auto"/>
        <w:rPr>
          <w:b/>
          <w:bCs/>
          <w:sz w:val="36"/>
          <w:szCs w:val="36"/>
        </w:rPr>
      </w:pPr>
      <w:r w:rsidRPr="00ED444C">
        <w:rPr>
          <w:b/>
          <w:bCs/>
          <w:sz w:val="36"/>
          <w:szCs w:val="36"/>
        </w:rPr>
        <w:t>ABSTRACT</w:t>
      </w:r>
      <w:r w:rsidR="009E6BF3">
        <w:rPr>
          <w:b/>
          <w:bCs/>
          <w:sz w:val="36"/>
          <w:szCs w:val="36"/>
        </w:rPr>
        <w:t xml:space="preserve"> </w:t>
      </w:r>
    </w:p>
    <w:p w14:paraId="2277B3FB" w14:textId="77777777" w:rsidR="00414E5F" w:rsidRPr="00161E2A" w:rsidRDefault="00414E5F" w:rsidP="00414E5F">
      <w:pPr>
        <w:spacing w:line="276" w:lineRule="auto"/>
        <w:rPr>
          <w:sz w:val="28"/>
          <w:szCs w:val="28"/>
        </w:rPr>
      </w:pPr>
    </w:p>
    <w:p w14:paraId="654060F3" w14:textId="77777777" w:rsidR="00414E5F" w:rsidRPr="000C54B3" w:rsidRDefault="00414E5F" w:rsidP="00414E5F">
      <w:pPr>
        <w:rPr>
          <w:sz w:val="28"/>
          <w:szCs w:val="28"/>
        </w:rPr>
      </w:pPr>
      <w:r w:rsidRPr="000C54B3">
        <w:rPr>
          <w:sz w:val="28"/>
          <w:szCs w:val="28"/>
        </w:rPr>
        <w:t>Universität Hamburg, Fachbereich Biologie</w:t>
      </w:r>
    </w:p>
    <w:p w14:paraId="71D43007" w14:textId="77777777" w:rsidR="00414E5F" w:rsidRPr="00D42A47" w:rsidRDefault="00414E5F" w:rsidP="00414E5F">
      <w:pPr>
        <w:rPr>
          <w:sz w:val="28"/>
          <w:szCs w:val="28"/>
        </w:rPr>
      </w:pPr>
      <w:r w:rsidRPr="00D42A47">
        <w:rPr>
          <w:sz w:val="28"/>
          <w:szCs w:val="28"/>
        </w:rPr>
        <w:t>IZS-Colloquium</w:t>
      </w:r>
    </w:p>
    <w:p w14:paraId="74437001" w14:textId="77777777" w:rsidR="00414E5F" w:rsidRPr="00D42A47" w:rsidRDefault="00414E5F" w:rsidP="00414E5F">
      <w:pPr>
        <w:rPr>
          <w:sz w:val="28"/>
          <w:szCs w:val="28"/>
        </w:rPr>
      </w:pPr>
    </w:p>
    <w:p w14:paraId="5A2CD31E" w14:textId="5A74089B" w:rsidR="00414E5F" w:rsidRPr="000C54B3" w:rsidRDefault="0054642B" w:rsidP="00414E5F">
      <w:pPr>
        <w:rPr>
          <w:b/>
          <w:bCs/>
          <w:sz w:val="28"/>
          <w:szCs w:val="28"/>
          <w:lang w:val="en-US"/>
        </w:rPr>
      </w:pPr>
      <w:r>
        <w:rPr>
          <w:b/>
          <w:bCs/>
          <w:sz w:val="28"/>
          <w:szCs w:val="28"/>
          <w:lang w:val="en-US"/>
        </w:rPr>
        <w:t>30</w:t>
      </w:r>
      <w:r w:rsidR="00414E5F" w:rsidRPr="000C54B3">
        <w:rPr>
          <w:b/>
          <w:bCs/>
          <w:sz w:val="28"/>
          <w:szCs w:val="28"/>
          <w:lang w:val="en-US"/>
        </w:rPr>
        <w:t>.</w:t>
      </w:r>
      <w:r>
        <w:rPr>
          <w:b/>
          <w:bCs/>
          <w:sz w:val="28"/>
          <w:szCs w:val="28"/>
          <w:lang w:val="en-US"/>
        </w:rPr>
        <w:t>04</w:t>
      </w:r>
      <w:r w:rsidR="00414E5F" w:rsidRPr="000C54B3">
        <w:rPr>
          <w:b/>
          <w:bCs/>
          <w:sz w:val="28"/>
          <w:szCs w:val="28"/>
          <w:lang w:val="en-US"/>
        </w:rPr>
        <w:t>.202</w:t>
      </w:r>
      <w:r>
        <w:rPr>
          <w:b/>
          <w:bCs/>
          <w:sz w:val="28"/>
          <w:szCs w:val="28"/>
          <w:lang w:val="en-US"/>
        </w:rPr>
        <w:t>4</w:t>
      </w:r>
    </w:p>
    <w:p w14:paraId="04AC1060" w14:textId="68BED411" w:rsidR="00414E5F" w:rsidRPr="000C54B3" w:rsidRDefault="00414E5F" w:rsidP="00414E5F">
      <w:pPr>
        <w:rPr>
          <w:sz w:val="28"/>
          <w:szCs w:val="28"/>
          <w:lang w:val="en-US"/>
        </w:rPr>
      </w:pPr>
      <w:r w:rsidRPr="000C54B3">
        <w:rPr>
          <w:b/>
          <w:bCs/>
          <w:sz w:val="28"/>
          <w:szCs w:val="28"/>
          <w:lang w:val="en-US"/>
        </w:rPr>
        <w:t xml:space="preserve">Dr. </w:t>
      </w:r>
      <w:r w:rsidR="00D42A47" w:rsidRPr="00D42A47">
        <w:rPr>
          <w:b/>
          <w:bCs/>
          <w:sz w:val="28"/>
          <w:szCs w:val="28"/>
          <w:lang w:val="en-US"/>
        </w:rPr>
        <w:t xml:space="preserve">Ann-Kathrin </w:t>
      </w:r>
      <w:proofErr w:type="spellStart"/>
      <w:r w:rsidR="00D42A47" w:rsidRPr="00D42A47">
        <w:rPr>
          <w:b/>
          <w:bCs/>
          <w:sz w:val="28"/>
          <w:szCs w:val="28"/>
          <w:lang w:val="en-US"/>
        </w:rPr>
        <w:t>Huylmans</w:t>
      </w:r>
      <w:proofErr w:type="spellEnd"/>
      <w:r w:rsidRPr="000C54B3">
        <w:rPr>
          <w:b/>
          <w:bCs/>
          <w:sz w:val="28"/>
          <w:szCs w:val="28"/>
          <w:lang w:val="en-US"/>
        </w:rPr>
        <w:br/>
      </w:r>
      <w:r w:rsidRPr="000C54B3">
        <w:rPr>
          <w:sz w:val="28"/>
          <w:szCs w:val="28"/>
          <w:lang w:val="en-US"/>
        </w:rPr>
        <w:t>(</w:t>
      </w:r>
      <w:r w:rsidR="0054642B" w:rsidRPr="0054642B">
        <w:rPr>
          <w:sz w:val="28"/>
          <w:szCs w:val="28"/>
          <w:lang w:val="en-US"/>
        </w:rPr>
        <w:t xml:space="preserve">University of </w:t>
      </w:r>
      <w:r w:rsidR="00D42A47">
        <w:rPr>
          <w:sz w:val="28"/>
          <w:szCs w:val="28"/>
          <w:lang w:val="en-US"/>
        </w:rPr>
        <w:t>Mainz</w:t>
      </w:r>
      <w:r w:rsidR="0054642B">
        <w:rPr>
          <w:sz w:val="28"/>
          <w:szCs w:val="28"/>
          <w:lang w:val="en-US"/>
        </w:rPr>
        <w:t>)</w:t>
      </w:r>
    </w:p>
    <w:p w14:paraId="0DF6B07B" w14:textId="77777777" w:rsidR="00D42A47" w:rsidRDefault="00D42A47" w:rsidP="00414E5F">
      <w:pPr>
        <w:rPr>
          <w:sz w:val="28"/>
          <w:szCs w:val="28"/>
          <w:lang w:val="en-US"/>
        </w:rPr>
      </w:pPr>
      <w:r w:rsidRPr="00D42A47">
        <w:rPr>
          <w:sz w:val="28"/>
          <w:szCs w:val="28"/>
          <w:lang w:val="en-US"/>
        </w:rPr>
        <w:t>Sex determination and reproductive systems of termites</w:t>
      </w:r>
    </w:p>
    <w:p w14:paraId="1CC1B500" w14:textId="70CAAFB5" w:rsidR="00414E5F" w:rsidRPr="00D42A47" w:rsidRDefault="00414E5F" w:rsidP="00414E5F">
      <w:pPr>
        <w:rPr>
          <w:sz w:val="28"/>
          <w:szCs w:val="28"/>
          <w:lang w:val="en-US"/>
        </w:rPr>
      </w:pPr>
      <w:r w:rsidRPr="00D42A47">
        <w:rPr>
          <w:sz w:val="28"/>
          <w:szCs w:val="28"/>
          <w:lang w:val="en-US"/>
        </w:rPr>
        <w:t xml:space="preserve">Host: </w:t>
      </w:r>
      <w:r w:rsidR="00D42A47" w:rsidRPr="00D42A47">
        <w:rPr>
          <w:sz w:val="28"/>
          <w:szCs w:val="28"/>
          <w:lang w:val="en-US"/>
        </w:rPr>
        <w:t>Kathrin Otte</w:t>
      </w:r>
    </w:p>
    <w:p w14:paraId="4E496F4E" w14:textId="77777777" w:rsidR="00414E5F" w:rsidRPr="00D42A47" w:rsidRDefault="00414E5F" w:rsidP="00414E5F">
      <w:pPr>
        <w:spacing w:line="276" w:lineRule="auto"/>
        <w:rPr>
          <w:sz w:val="28"/>
          <w:szCs w:val="28"/>
          <w:lang w:val="en-US"/>
        </w:rPr>
      </w:pPr>
    </w:p>
    <w:p w14:paraId="479B2095" w14:textId="58ADD4F0" w:rsidR="00EA019A" w:rsidRPr="00D42A47" w:rsidRDefault="00D42A47" w:rsidP="00D42A47">
      <w:pPr>
        <w:jc w:val="both"/>
        <w:rPr>
          <w:lang/>
        </w:rPr>
      </w:pPr>
      <w:r w:rsidRPr="00D42A47">
        <w:rPr>
          <w:sz w:val="28"/>
          <w:szCs w:val="28"/>
          <w:lang w:val="en-US"/>
        </w:rPr>
        <w:t xml:space="preserve">In contrast to haplo-diploid eusocial Hymenoptera, termite males, like the females, hatch from </w:t>
      </w:r>
      <w:proofErr w:type="spellStart"/>
      <w:r w:rsidRPr="00D42A47">
        <w:rPr>
          <w:sz w:val="28"/>
          <w:szCs w:val="28"/>
          <w:lang w:val="en-US"/>
        </w:rPr>
        <w:t>fertilised</w:t>
      </w:r>
      <w:proofErr w:type="spellEnd"/>
      <w:r w:rsidRPr="00D42A47">
        <w:rPr>
          <w:sz w:val="28"/>
          <w:szCs w:val="28"/>
          <w:lang w:val="en-US"/>
        </w:rPr>
        <w:t xml:space="preserve"> diploid eggs and are part of the colony so that the different castes are usually not just made up of female individuals. Sex in termites is instead determined via an XY sex chromosome system that originated from an X0 system present in cockroaches. Other than the karyotype, very little is currently known about sex determination in termites. The availability of genomic and transcriptomic data now makes comparative studies possible. Data from currently available genomes indicate that the Y chromosome has originated from a new pair of autosomes that have evolved as the new sex chromosomes probably at the base of termites while the X chromosome of cockroaches seems to have reverted back to an autosome. Interestingly, the sex chromosomes of many species are also involved in forming chromosomal chains during male meiosis. This leads to multiple autosomes being effectively sex-linked. We investigate the genetic and genomic causes and consequences of this interesting sex determination system, especially in the question if and how chromosomal chains are related to inbreeding and </w:t>
      </w:r>
      <w:bookmarkStart w:id="0" w:name="_GoBack"/>
      <w:bookmarkEnd w:id="0"/>
      <w:r w:rsidRPr="00D42A47">
        <w:rPr>
          <w:sz w:val="28"/>
          <w:szCs w:val="28"/>
          <w:lang w:val="en-US"/>
        </w:rPr>
        <w:t>whether they promote large-scale structural rearrangements.</w:t>
      </w:r>
    </w:p>
    <w:sectPr w:rsidR="00EA019A" w:rsidRPr="00D42A47">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7228276C"/>
    <w:multiLevelType w:val="multilevel"/>
    <w:tmpl w:val="4A724B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A019A"/>
    <w:rsid w:val="00161E2A"/>
    <w:rsid w:val="00414E5F"/>
    <w:rsid w:val="0054642B"/>
    <w:rsid w:val="006B4DD5"/>
    <w:rsid w:val="009A5F3C"/>
    <w:rsid w:val="009E6BF3"/>
    <w:rsid w:val="00A23EEF"/>
    <w:rsid w:val="00CB2F6D"/>
    <w:rsid w:val="00D42A47"/>
    <w:rsid w:val="00EA019A"/>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6DE2E33"/>
  <w15:chartTrackingRefBased/>
  <w15:docId w15:val="{6DCD8C18-E543-764F-900C-9423F40CA4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kern w:val="2"/>
        <w:sz w:val="24"/>
        <w:szCs w:val="24"/>
        <w:lang w:val="de-DE" w:eastAsia="en-US" w:bidi="ar-SA"/>
        <w14:ligatures w14:val="standardContextual"/>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rd">
    <w:name w:val="Normal"/>
    <w:qFormat/>
    <w:rsid w:val="00414E5F"/>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Fett">
    <w:name w:val="Strong"/>
    <w:basedOn w:val="Absatz-Standardschriftart"/>
    <w:uiPriority w:val="22"/>
    <w:qFormat/>
    <w:rsid w:val="00EA019A"/>
    <w:rPr>
      <w:b/>
      <w:bCs/>
    </w:rPr>
  </w:style>
  <w:style w:type="character" w:styleId="Hyperlink">
    <w:name w:val="Hyperlink"/>
    <w:basedOn w:val="Absatz-Standardschriftart"/>
    <w:uiPriority w:val="99"/>
    <w:semiHidden/>
    <w:unhideWhenUsed/>
    <w:rsid w:val="00EA019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33052302">
      <w:bodyDiv w:val="1"/>
      <w:marLeft w:val="0"/>
      <w:marRight w:val="0"/>
      <w:marTop w:val="0"/>
      <w:marBottom w:val="0"/>
      <w:divBdr>
        <w:top w:val="none" w:sz="0" w:space="0" w:color="auto"/>
        <w:left w:val="none" w:sz="0" w:space="0" w:color="auto"/>
        <w:bottom w:val="none" w:sz="0" w:space="0" w:color="auto"/>
        <w:right w:val="none" w:sz="0" w:space="0" w:color="auto"/>
      </w:divBdr>
    </w:div>
    <w:div w:id="329214743">
      <w:bodyDiv w:val="1"/>
      <w:marLeft w:val="0"/>
      <w:marRight w:val="0"/>
      <w:marTop w:val="0"/>
      <w:marBottom w:val="0"/>
      <w:divBdr>
        <w:top w:val="none" w:sz="0" w:space="0" w:color="auto"/>
        <w:left w:val="none" w:sz="0" w:space="0" w:color="auto"/>
        <w:bottom w:val="none" w:sz="0" w:space="0" w:color="auto"/>
        <w:right w:val="none" w:sz="0" w:space="0" w:color="auto"/>
      </w:divBdr>
    </w:div>
    <w:div w:id="20736954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199</Words>
  <Characters>1256</Characters>
  <Application>Microsoft Office Word</Application>
  <DocSecurity>0</DocSecurity>
  <Lines>10</Lines>
  <Paragraphs>2</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1453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Gitte Alpen</dc:creator>
  <cp:keywords/>
  <dc:description/>
  <cp:lastModifiedBy>Schneider, Prof. Dr. Jutta</cp:lastModifiedBy>
  <cp:revision>2</cp:revision>
  <dcterms:created xsi:type="dcterms:W3CDTF">2024-05-02T07:16:00Z</dcterms:created>
  <dcterms:modified xsi:type="dcterms:W3CDTF">2024-05-02T07:16:00Z</dcterms:modified>
</cp:coreProperties>
</file>